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D4" w:rsidRDefault="00FC71D4">
      <w:pPr>
        <w:rPr>
          <w:b/>
        </w:rPr>
      </w:pPr>
    </w:p>
    <w:p w:rsidR="005D6B25" w:rsidRDefault="005D6B25">
      <w:pPr>
        <w:rPr>
          <w:b/>
        </w:rPr>
      </w:pPr>
      <w:r>
        <w:rPr>
          <w:b/>
        </w:rPr>
        <w:t xml:space="preserve">OSNOVNA ŠKOLA </w:t>
      </w:r>
      <w:r w:rsidR="00777AD1">
        <w:rPr>
          <w:b/>
        </w:rPr>
        <w:t>BRAĆE RADIĆ-PRIDRAGA</w:t>
      </w:r>
    </w:p>
    <w:p w:rsidR="005D6B25" w:rsidRDefault="005D6B25">
      <w:pPr>
        <w:rPr>
          <w:b/>
        </w:rPr>
      </w:pPr>
      <w:r>
        <w:rPr>
          <w:b/>
        </w:rPr>
        <w:t>DJELATNOST: OSNOVNO OBRAZOVANJE</w:t>
      </w:r>
    </w:p>
    <w:p w:rsidR="005D6B25" w:rsidRDefault="005D6B25">
      <w:pPr>
        <w:rPr>
          <w:b/>
        </w:rPr>
      </w:pPr>
    </w:p>
    <w:p w:rsidR="00A37B5D" w:rsidRDefault="005D6B25" w:rsidP="005D6B25">
      <w:r>
        <w:t>Osnivač i vlasnik škole je Zadarska Županija.</w:t>
      </w:r>
      <w:r w:rsidR="00A37B5D">
        <w:t xml:space="preserve"> Škola obavlja djelatnost osnovnog školstva, što obuhvaća odgoj i obvezno obrazovanje djece u osnovnoj školi. </w:t>
      </w:r>
    </w:p>
    <w:p w:rsidR="00A37B5D" w:rsidRDefault="00A37B5D" w:rsidP="005D6B25"/>
    <w:p w:rsidR="00A37B5D" w:rsidRDefault="00A74FEF" w:rsidP="005D6B25">
      <w:pPr>
        <w:rPr>
          <w:b/>
        </w:rPr>
      </w:pPr>
      <w:r>
        <w:rPr>
          <w:b/>
        </w:rPr>
        <w:t>OBRAZLOŽENJE PROGRAMA</w:t>
      </w:r>
    </w:p>
    <w:p w:rsidR="0029018B" w:rsidRDefault="0029018B" w:rsidP="005D6B25">
      <w:pPr>
        <w:rPr>
          <w:b/>
        </w:rPr>
      </w:pPr>
    </w:p>
    <w:p w:rsidR="0029018B" w:rsidRDefault="00A74FEF" w:rsidP="00207C40">
      <w:pPr>
        <w:rPr>
          <w:b/>
        </w:rPr>
      </w:pPr>
      <w:r w:rsidRPr="0029018B">
        <w:rPr>
          <w:b/>
        </w:rPr>
        <w:t>Državni proračun</w:t>
      </w:r>
    </w:p>
    <w:p w:rsidR="00207C40" w:rsidRPr="00207C40" w:rsidRDefault="00207C40" w:rsidP="00207C40">
      <w:pPr>
        <w:rPr>
          <w:b/>
          <w:i/>
        </w:rPr>
      </w:pPr>
      <w:r w:rsidRPr="00207C40">
        <w:rPr>
          <w:b/>
          <w:i/>
        </w:rPr>
        <w:t>PROGRAM:2202-Osnovno školstvo-standard</w:t>
      </w:r>
    </w:p>
    <w:p w:rsidR="00207C40" w:rsidRPr="00207C40" w:rsidRDefault="00207C40" w:rsidP="00207C40">
      <w:pPr>
        <w:rPr>
          <w:b/>
          <w:i/>
        </w:rPr>
      </w:pPr>
      <w:r w:rsidRPr="00207C40">
        <w:rPr>
          <w:b/>
          <w:i/>
        </w:rPr>
        <w:t>2202-01 Djelatnost osnovnih škola</w:t>
      </w:r>
    </w:p>
    <w:p w:rsidR="00207C40" w:rsidRPr="00504272" w:rsidRDefault="00207C40" w:rsidP="00504272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3"/>
        <w:gridCol w:w="236"/>
        <w:gridCol w:w="1724"/>
        <w:gridCol w:w="1717"/>
        <w:gridCol w:w="1371"/>
        <w:gridCol w:w="1371"/>
        <w:gridCol w:w="1356"/>
      </w:tblGrid>
      <w:tr w:rsidR="00504272" w:rsidTr="00BC167A">
        <w:tc>
          <w:tcPr>
            <w:tcW w:w="1513" w:type="dxa"/>
          </w:tcPr>
          <w:p w:rsidR="00504272" w:rsidRPr="00BC167A" w:rsidRDefault="00504272" w:rsidP="00250A4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shd w:val="solid" w:color="C0C0C0" w:fill="FFFFFF"/>
          </w:tcPr>
          <w:p w:rsidR="00504272" w:rsidRPr="00BC167A" w:rsidRDefault="00504272" w:rsidP="00BC167A">
            <w:pPr>
              <w:ind w:left="-102" w:firstLine="10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4" w:type="dxa"/>
            <w:shd w:val="pct50" w:color="C0C0C0" w:fill="FFFFFF"/>
          </w:tcPr>
          <w:p w:rsidR="00504272" w:rsidRPr="00BC167A" w:rsidRDefault="00436710" w:rsidP="00526455">
            <w:pPr>
              <w:rPr>
                <w:b/>
                <w:bCs/>
                <w:sz w:val="22"/>
                <w:szCs w:val="22"/>
              </w:rPr>
            </w:pPr>
            <w:r w:rsidRPr="00BC167A">
              <w:rPr>
                <w:b/>
                <w:bCs/>
                <w:sz w:val="22"/>
                <w:szCs w:val="22"/>
              </w:rPr>
              <w:t xml:space="preserve">Plan </w:t>
            </w:r>
            <w:r w:rsidR="00343C16">
              <w:rPr>
                <w:b/>
                <w:bCs/>
                <w:sz w:val="22"/>
                <w:szCs w:val="22"/>
              </w:rPr>
              <w:t>202</w:t>
            </w:r>
            <w:r w:rsidR="00526455">
              <w:rPr>
                <w:b/>
                <w:bCs/>
                <w:sz w:val="22"/>
                <w:szCs w:val="22"/>
              </w:rPr>
              <w:t>3</w:t>
            </w:r>
            <w:r w:rsidR="00343C1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17" w:type="dxa"/>
            <w:shd w:val="solid" w:color="C0C0C0" w:fill="FFFFFF"/>
          </w:tcPr>
          <w:p w:rsidR="00504272" w:rsidRPr="00BC167A" w:rsidRDefault="00B837EB" w:rsidP="005264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Plan 202</w:t>
            </w:r>
            <w:r w:rsidR="00526455">
              <w:rPr>
                <w:b/>
                <w:bCs/>
                <w:sz w:val="22"/>
                <w:szCs w:val="22"/>
              </w:rPr>
              <w:t>4</w:t>
            </w:r>
            <w:r w:rsidR="00504272" w:rsidRPr="00BC167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371" w:type="dxa"/>
            <w:shd w:val="pct50" w:color="C0C0C0" w:fill="FFFFFF"/>
          </w:tcPr>
          <w:p w:rsidR="00504272" w:rsidRPr="00BC167A" w:rsidRDefault="00436710" w:rsidP="00526455">
            <w:pPr>
              <w:rPr>
                <w:b/>
                <w:bCs/>
                <w:sz w:val="22"/>
                <w:szCs w:val="22"/>
              </w:rPr>
            </w:pPr>
            <w:r w:rsidRPr="00BC167A">
              <w:rPr>
                <w:b/>
                <w:bCs/>
                <w:sz w:val="22"/>
                <w:szCs w:val="22"/>
              </w:rPr>
              <w:t xml:space="preserve">Plan </w:t>
            </w:r>
            <w:r w:rsidR="00B837EB">
              <w:rPr>
                <w:b/>
                <w:bCs/>
                <w:sz w:val="22"/>
                <w:szCs w:val="22"/>
              </w:rPr>
              <w:t>202</w:t>
            </w:r>
            <w:r w:rsidR="00526455">
              <w:rPr>
                <w:b/>
                <w:bCs/>
                <w:sz w:val="22"/>
                <w:szCs w:val="22"/>
              </w:rPr>
              <w:t>5</w:t>
            </w:r>
            <w:r w:rsidR="000C4E46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371" w:type="dxa"/>
            <w:shd w:val="solid" w:color="C0C0C0" w:fill="FFFFFF"/>
          </w:tcPr>
          <w:p w:rsidR="00504272" w:rsidRPr="00BC167A" w:rsidRDefault="006E25E5" w:rsidP="005264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Plan 202</w:t>
            </w:r>
            <w:r w:rsidR="00526455">
              <w:rPr>
                <w:b/>
                <w:bCs/>
                <w:sz w:val="22"/>
                <w:szCs w:val="22"/>
              </w:rPr>
              <w:t>6</w:t>
            </w:r>
            <w:r w:rsidR="00504272" w:rsidRPr="00BC167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356" w:type="dxa"/>
          </w:tcPr>
          <w:p w:rsidR="00504272" w:rsidRPr="00BC167A" w:rsidRDefault="00436710" w:rsidP="00986944">
            <w:pPr>
              <w:rPr>
                <w:b/>
                <w:bCs/>
                <w:sz w:val="22"/>
                <w:szCs w:val="22"/>
              </w:rPr>
            </w:pPr>
            <w:r w:rsidRPr="00BC167A">
              <w:rPr>
                <w:b/>
                <w:bCs/>
                <w:sz w:val="22"/>
                <w:szCs w:val="22"/>
              </w:rPr>
              <w:t>Indeks</w:t>
            </w:r>
            <w:r w:rsidR="00504272" w:rsidRPr="00BC167A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8D767D" w:rsidTr="00BC167A">
        <w:tc>
          <w:tcPr>
            <w:tcW w:w="1513" w:type="dxa"/>
          </w:tcPr>
          <w:p w:rsidR="008D767D" w:rsidRPr="00BC167A" w:rsidRDefault="008D767D" w:rsidP="00250A40">
            <w:pPr>
              <w:rPr>
                <w:b/>
                <w:bCs/>
                <w:sz w:val="22"/>
                <w:szCs w:val="22"/>
              </w:rPr>
            </w:pPr>
            <w:r w:rsidRPr="00BC167A">
              <w:rPr>
                <w:b/>
                <w:bCs/>
                <w:sz w:val="22"/>
                <w:szCs w:val="22"/>
              </w:rPr>
              <w:t>Rashodi za zaposlene</w:t>
            </w:r>
          </w:p>
        </w:tc>
        <w:tc>
          <w:tcPr>
            <w:tcW w:w="236" w:type="dxa"/>
            <w:shd w:val="solid" w:color="C0C0C0" w:fill="FFFFFF"/>
          </w:tcPr>
          <w:p w:rsidR="008D767D" w:rsidRPr="00BC167A" w:rsidRDefault="008D767D" w:rsidP="00250A40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shd w:val="pct50" w:color="C0C0C0" w:fill="FFFFFF"/>
          </w:tcPr>
          <w:p w:rsidR="008D767D" w:rsidRPr="00BC167A" w:rsidRDefault="00526455" w:rsidP="00DF0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410.355,37</w:t>
            </w:r>
          </w:p>
        </w:tc>
        <w:tc>
          <w:tcPr>
            <w:tcW w:w="1717" w:type="dxa"/>
            <w:shd w:val="solid" w:color="C0C0C0" w:fill="FFFFFF"/>
          </w:tcPr>
          <w:p w:rsidR="008D767D" w:rsidRPr="00BC167A" w:rsidRDefault="00526455" w:rsidP="00FD27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412.487,15</w:t>
            </w:r>
          </w:p>
        </w:tc>
        <w:tc>
          <w:tcPr>
            <w:tcW w:w="1371" w:type="dxa"/>
            <w:shd w:val="pct50" w:color="C0C0C0" w:fill="FFFFFF"/>
          </w:tcPr>
          <w:p w:rsidR="008D767D" w:rsidRDefault="00526455" w:rsidP="00FD27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422.799,33</w:t>
            </w:r>
          </w:p>
          <w:p w:rsidR="008D767D" w:rsidRPr="00BC167A" w:rsidRDefault="008D767D" w:rsidP="00FD27E9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shd w:val="solid" w:color="C0C0C0" w:fill="FFFFFF"/>
          </w:tcPr>
          <w:p w:rsidR="008D767D" w:rsidRDefault="00526455" w:rsidP="00FD27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433.369,31</w:t>
            </w:r>
          </w:p>
          <w:p w:rsidR="008D767D" w:rsidRPr="00BC167A" w:rsidRDefault="008D767D" w:rsidP="00FD27E9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</w:tcPr>
          <w:p w:rsidR="008D767D" w:rsidRPr="00BC167A" w:rsidRDefault="008D767D" w:rsidP="00250A40">
            <w:pPr>
              <w:rPr>
                <w:sz w:val="22"/>
                <w:szCs w:val="22"/>
              </w:rPr>
            </w:pPr>
          </w:p>
        </w:tc>
      </w:tr>
    </w:tbl>
    <w:p w:rsidR="00504272" w:rsidRDefault="00504272" w:rsidP="005D6B25">
      <w:pPr>
        <w:rPr>
          <w:b/>
        </w:rPr>
      </w:pPr>
    </w:p>
    <w:p w:rsidR="00504272" w:rsidRDefault="00504272" w:rsidP="005D6B25">
      <w:pPr>
        <w:rPr>
          <w:b/>
        </w:rPr>
      </w:pPr>
      <w:r>
        <w:rPr>
          <w:b/>
        </w:rPr>
        <w:t>Opis programa</w:t>
      </w:r>
    </w:p>
    <w:p w:rsidR="009C0814" w:rsidRDefault="00987D31" w:rsidP="00504272">
      <w:pPr>
        <w:jc w:val="both"/>
      </w:pPr>
      <w:r>
        <w:t>P</w:t>
      </w:r>
      <w:r w:rsidR="00250A40">
        <w:t>rogram je namijenjen financiranju rashoda</w:t>
      </w:r>
      <w:r w:rsidR="00A74FEF" w:rsidRPr="00A74FEF">
        <w:t xml:space="preserve"> za zaposlene</w:t>
      </w:r>
      <w:r w:rsidR="00250A40">
        <w:t>,</w:t>
      </w:r>
      <w:r w:rsidR="00A74FEF" w:rsidRPr="00A74FEF">
        <w:t xml:space="preserve"> </w:t>
      </w:r>
      <w:r w:rsidR="00A74FEF">
        <w:t>koji se odnose na plaće za redovan rad, doprinose za zdravstveno osiguranje, , ostale rashode za zaposlene (nagrade, pomoći, otpremnine</w:t>
      </w:r>
      <w:r w:rsidR="00343C16">
        <w:t>,regres božićnicu,dar djeci</w:t>
      </w:r>
      <w:r w:rsidR="00A74FEF">
        <w:t xml:space="preserve">), te naknade za prijevoz, rad na terenu i odvojeni život u cijelosti se financiraju iz </w:t>
      </w:r>
      <w:r w:rsidR="00504272">
        <w:t xml:space="preserve">sredstava </w:t>
      </w:r>
      <w:r w:rsidR="00A74FEF">
        <w:t>Ministarstva</w:t>
      </w:r>
      <w:r w:rsidR="00B837EB">
        <w:t xml:space="preserve"> znanosti i </w:t>
      </w:r>
      <w:r w:rsidR="003E38F4">
        <w:t xml:space="preserve"> obrazovanja. </w:t>
      </w:r>
      <w:r w:rsidR="00B80833">
        <w:t xml:space="preserve"> Slijedeći </w:t>
      </w:r>
      <w:r w:rsidR="00250A40">
        <w:t>U</w:t>
      </w:r>
      <w:r w:rsidR="00B80833">
        <w:t>pute nap</w:t>
      </w:r>
      <w:r w:rsidR="00436710">
        <w:t>ravljene su i projekcije za 20</w:t>
      </w:r>
      <w:r w:rsidR="00343C16">
        <w:t>2</w:t>
      </w:r>
      <w:r w:rsidR="00526455">
        <w:t>5</w:t>
      </w:r>
      <w:r w:rsidR="00436710">
        <w:t>. i 20</w:t>
      </w:r>
      <w:r w:rsidR="006E25E5">
        <w:t>2</w:t>
      </w:r>
      <w:r w:rsidR="00526455">
        <w:t>6</w:t>
      </w:r>
      <w:r w:rsidR="00B80833">
        <w:t xml:space="preserve">. </w:t>
      </w:r>
      <w:proofErr w:type="spellStart"/>
      <w:r w:rsidR="00B80833">
        <w:t>g</w:t>
      </w:r>
      <w:r w:rsidR="00250A40">
        <w:t>odinu.</w:t>
      </w:r>
      <w:r w:rsidR="00343C16">
        <w:t>Kao</w:t>
      </w:r>
      <w:proofErr w:type="spellEnd"/>
      <w:r w:rsidR="00343C16">
        <w:t xml:space="preserve"> podloga uzeta je bruto plaća za 9/2</w:t>
      </w:r>
      <w:r w:rsidR="00526455">
        <w:t>3</w:t>
      </w:r>
      <w:r w:rsidR="00343C16">
        <w:t xml:space="preserve">. s povećanjem od </w:t>
      </w:r>
      <w:r w:rsidR="00E724EE">
        <w:t>2,6</w:t>
      </w:r>
      <w:r w:rsidR="00343C16">
        <w:t xml:space="preserve">%  te 0,5% za </w:t>
      </w:r>
      <w:proofErr w:type="spellStart"/>
      <w:r w:rsidR="00343C16">
        <w:t>staž.Na</w:t>
      </w:r>
      <w:proofErr w:type="spellEnd"/>
      <w:r w:rsidR="00343C16">
        <w:t xml:space="preserve"> bruto plaću od16,5% izračunat je doprinos za obvezno zdravstveno </w:t>
      </w:r>
      <w:proofErr w:type="spellStart"/>
      <w:r w:rsidR="00343C16">
        <w:t>osiguranje.</w:t>
      </w:r>
      <w:r w:rsidR="008D767D">
        <w:t>Ove</w:t>
      </w:r>
      <w:proofErr w:type="spellEnd"/>
      <w:r w:rsidR="008D767D">
        <w:t xml:space="preserve"> godine je planiran i iznos za plaće po sudskim presudama jer očekujemo te isplate budući da se vode sporovi djelatnika sa školom za isplatu razlike plaće po osnovici.</w:t>
      </w:r>
    </w:p>
    <w:p w:rsidR="004C7DFD" w:rsidRDefault="004C7DFD" w:rsidP="00504272">
      <w:pPr>
        <w:jc w:val="both"/>
      </w:pPr>
    </w:p>
    <w:p w:rsidR="0047624B" w:rsidRPr="00250A40" w:rsidRDefault="00250A40" w:rsidP="005D6B25">
      <w:pPr>
        <w:rPr>
          <w:b/>
        </w:rPr>
      </w:pPr>
      <w:r w:rsidRPr="00250A40">
        <w:rPr>
          <w:b/>
        </w:rPr>
        <w:t>Zakonske i druge pravne osnove</w:t>
      </w:r>
      <w:r w:rsidR="00620495" w:rsidRPr="00250A40">
        <w:rPr>
          <w:b/>
        </w:rPr>
        <w:fldChar w:fldCharType="begin"/>
      </w:r>
      <w:r w:rsidR="0047624B" w:rsidRPr="00250A40">
        <w:rPr>
          <w:b/>
        </w:rPr>
        <w:instrText xml:space="preserve"> TOC \c "Tabela" </w:instrText>
      </w:r>
      <w:r w:rsidR="00620495" w:rsidRPr="00250A40">
        <w:rPr>
          <w:b/>
        </w:rPr>
        <w:fldChar w:fldCharType="end"/>
      </w:r>
    </w:p>
    <w:p w:rsidR="0047624B" w:rsidRDefault="00250A40" w:rsidP="00250A40">
      <w:pPr>
        <w:numPr>
          <w:ilvl w:val="0"/>
          <w:numId w:val="5"/>
        </w:numPr>
      </w:pPr>
      <w:r>
        <w:t>Zakon o plaćama u javnim službama</w:t>
      </w:r>
    </w:p>
    <w:p w:rsidR="00250A40" w:rsidRDefault="00250A40" w:rsidP="00250A40">
      <w:pPr>
        <w:numPr>
          <w:ilvl w:val="0"/>
          <w:numId w:val="5"/>
        </w:numPr>
      </w:pPr>
      <w:r>
        <w:t xml:space="preserve">Uredba o raspodjeli dodatnih sredstava za plaće učitelja i nastavnika u osnovnom školstvu </w:t>
      </w:r>
      <w:r w:rsidR="00AA7A26">
        <w:t>.</w:t>
      </w:r>
    </w:p>
    <w:p w:rsidR="00250A40" w:rsidRDefault="00250A40" w:rsidP="00250A40">
      <w:pPr>
        <w:numPr>
          <w:ilvl w:val="0"/>
          <w:numId w:val="5"/>
        </w:numPr>
      </w:pPr>
      <w:r>
        <w:t>Temeljni kolektivni ugovor za zaposlenike u javnim službama</w:t>
      </w:r>
    </w:p>
    <w:p w:rsidR="00250A40" w:rsidRDefault="00250A40" w:rsidP="00250A40">
      <w:pPr>
        <w:numPr>
          <w:ilvl w:val="0"/>
          <w:numId w:val="5"/>
        </w:numPr>
      </w:pPr>
      <w:r>
        <w:t>Kolektivni ugovor za zaposlenike u osnovnoškolskim ustanovama</w:t>
      </w:r>
    </w:p>
    <w:p w:rsidR="00250A40" w:rsidRDefault="00250A40" w:rsidP="00250A40"/>
    <w:p w:rsidR="004C7DFD" w:rsidRPr="004C7DFD" w:rsidRDefault="004C7DFD" w:rsidP="005D6B25">
      <w:pPr>
        <w:rPr>
          <w:b/>
        </w:rPr>
      </w:pPr>
      <w:r w:rsidRPr="004C7DFD">
        <w:rPr>
          <w:b/>
        </w:rPr>
        <w:t>Županijski proračun</w:t>
      </w:r>
    </w:p>
    <w:p w:rsidR="00987D31" w:rsidRPr="002F71D4" w:rsidRDefault="002F71D4" w:rsidP="00332027">
      <w:pPr>
        <w:jc w:val="both"/>
        <w:rPr>
          <w:b/>
          <w:i/>
        </w:rPr>
      </w:pPr>
      <w:r w:rsidRPr="002F71D4">
        <w:rPr>
          <w:b/>
          <w:i/>
        </w:rPr>
        <w:t>PROGRAM:2202-Osnovno školstvo-standard</w:t>
      </w:r>
    </w:p>
    <w:p w:rsidR="002F71D4" w:rsidRPr="002F71D4" w:rsidRDefault="002F71D4" w:rsidP="00332027">
      <w:pPr>
        <w:jc w:val="both"/>
        <w:rPr>
          <w:b/>
          <w:i/>
        </w:rPr>
      </w:pPr>
      <w:r w:rsidRPr="002F71D4">
        <w:rPr>
          <w:b/>
          <w:i/>
        </w:rPr>
        <w:t>2202-01 Djelatnost osnovnih škola</w:t>
      </w:r>
    </w:p>
    <w:p w:rsidR="00987D31" w:rsidRPr="00987D31" w:rsidRDefault="00987D31" w:rsidP="00332027">
      <w:pPr>
        <w:jc w:val="both"/>
      </w:pPr>
      <w:r w:rsidRPr="00987D31">
        <w:t xml:space="preserve">Program je namijenjen </w:t>
      </w:r>
      <w:r w:rsidR="002C572A">
        <w:t>financiranju materijalnih rashoda škole, za ugovorne obveze koje škola ima, te za ostale materijalne rashode.</w:t>
      </w:r>
    </w:p>
    <w:p w:rsidR="004C7DFD" w:rsidRDefault="00B80961" w:rsidP="00332027">
      <w:pPr>
        <w:jc w:val="both"/>
      </w:pPr>
      <w:r>
        <w:t>Limit za 20</w:t>
      </w:r>
      <w:r w:rsidR="00B837EB">
        <w:t>2</w:t>
      </w:r>
      <w:r w:rsidR="00526455">
        <w:t>4</w:t>
      </w:r>
      <w:r w:rsidR="00332027">
        <w:t xml:space="preserve">.godinu, slijedom Uputa, iznosi </w:t>
      </w:r>
      <w:r w:rsidR="00526455">
        <w:t>55.860,25 €</w:t>
      </w:r>
      <w:r w:rsidR="00332027">
        <w:t xml:space="preserve"> </w:t>
      </w:r>
      <w:r w:rsidR="00436710">
        <w:t>od čega na</w:t>
      </w:r>
      <w:r w:rsidR="004C7DFD">
        <w:t xml:space="preserve"> ugovorene godiš</w:t>
      </w:r>
      <w:r w:rsidR="00332027">
        <w:t xml:space="preserve">nje obveze škole </w:t>
      </w:r>
      <w:r>
        <w:t>odlazi veći dio.</w:t>
      </w:r>
    </w:p>
    <w:p w:rsidR="004C7DFD" w:rsidRDefault="00B80961" w:rsidP="00332027">
      <w:pPr>
        <w:jc w:val="both"/>
      </w:pPr>
      <w:r>
        <w:t>U</w:t>
      </w:r>
      <w:r w:rsidR="004C7DFD">
        <w:t>govorene o</w:t>
      </w:r>
      <w:r w:rsidR="006E0A76">
        <w:t>bveze škole planirane su</w:t>
      </w:r>
      <w:r>
        <w:t>:</w:t>
      </w:r>
    </w:p>
    <w:p w:rsidR="004C7DFD" w:rsidRDefault="00332027" w:rsidP="004C7DFD">
      <w:pPr>
        <w:numPr>
          <w:ilvl w:val="0"/>
          <w:numId w:val="4"/>
        </w:numPr>
      </w:pPr>
      <w:r>
        <w:t xml:space="preserve">Energija ( električna </w:t>
      </w:r>
      <w:r w:rsidR="004C7DFD">
        <w:t xml:space="preserve">energija i lož ulje) </w:t>
      </w:r>
      <w:r w:rsidR="006E0A76">
        <w:t>–</w:t>
      </w:r>
      <w:r w:rsidR="004C7DFD">
        <w:t xml:space="preserve"> </w:t>
      </w:r>
      <w:r w:rsidR="006E0A76">
        <w:t>u cijelosti</w:t>
      </w:r>
    </w:p>
    <w:p w:rsidR="004C7DFD" w:rsidRDefault="006E0A76" w:rsidP="004C7DFD">
      <w:pPr>
        <w:numPr>
          <w:ilvl w:val="0"/>
          <w:numId w:val="4"/>
        </w:numPr>
      </w:pPr>
      <w:r>
        <w:t xml:space="preserve">Materijal i dijel. za tek. </w:t>
      </w:r>
      <w:proofErr w:type="spellStart"/>
      <w:r>
        <w:t>inv.održavanje</w:t>
      </w:r>
      <w:proofErr w:type="spellEnd"/>
      <w:r>
        <w:t xml:space="preserve"> – u cijelosti</w:t>
      </w:r>
    </w:p>
    <w:p w:rsidR="006E0A76" w:rsidRDefault="00332027" w:rsidP="004C7DFD">
      <w:pPr>
        <w:numPr>
          <w:ilvl w:val="0"/>
          <w:numId w:val="4"/>
        </w:numPr>
      </w:pPr>
      <w:r>
        <w:t xml:space="preserve">Usluge tekućeg investicijskog </w:t>
      </w:r>
      <w:r w:rsidR="006E0A76">
        <w:t xml:space="preserve">održavanja – u cijelosti </w:t>
      </w:r>
    </w:p>
    <w:p w:rsidR="004C7DFD" w:rsidRDefault="006E0A76" w:rsidP="004C7DFD">
      <w:pPr>
        <w:numPr>
          <w:ilvl w:val="0"/>
          <w:numId w:val="4"/>
        </w:numPr>
      </w:pPr>
      <w:r>
        <w:t>Zakupnine i najamnine – u cijelosti</w:t>
      </w:r>
      <w:r w:rsidR="00D95EE2">
        <w:t xml:space="preserve"> (prijevoz učenika)</w:t>
      </w:r>
    </w:p>
    <w:p w:rsidR="006E0A76" w:rsidRDefault="006E0A76" w:rsidP="004C7DFD">
      <w:pPr>
        <w:numPr>
          <w:ilvl w:val="0"/>
          <w:numId w:val="4"/>
        </w:numPr>
      </w:pPr>
      <w:r>
        <w:t>Komunalne usluge – planirani dio za ugovorene obveze, a dio za planirane rashode škole</w:t>
      </w:r>
    </w:p>
    <w:p w:rsidR="00D95EE2" w:rsidRDefault="00D95EE2" w:rsidP="00D95EE2">
      <w:pPr>
        <w:ind w:left="170"/>
      </w:pPr>
      <w:r>
        <w:t>(odvoz komunalnog otpada)</w:t>
      </w:r>
    </w:p>
    <w:p w:rsidR="006E0A76" w:rsidRDefault="006E0A76" w:rsidP="004C7DFD">
      <w:pPr>
        <w:numPr>
          <w:ilvl w:val="0"/>
          <w:numId w:val="4"/>
        </w:numPr>
      </w:pPr>
      <w:r>
        <w:t>Zdravstvene usluge – u cijelosti</w:t>
      </w:r>
      <w:r w:rsidR="00D95EE2">
        <w:t xml:space="preserve"> (</w:t>
      </w:r>
      <w:r w:rsidR="00AA7A26">
        <w:t>sistematski pregled djelatnika</w:t>
      </w:r>
      <w:r w:rsidR="00D95EE2">
        <w:t>)</w:t>
      </w:r>
    </w:p>
    <w:p w:rsidR="006E0A76" w:rsidRDefault="006E0A76" w:rsidP="004C7DFD">
      <w:pPr>
        <w:numPr>
          <w:ilvl w:val="0"/>
          <w:numId w:val="4"/>
        </w:numPr>
      </w:pPr>
      <w:r>
        <w:lastRenderedPageBreak/>
        <w:t>Računalne usluge – plan</w:t>
      </w:r>
      <w:r w:rsidR="00332027">
        <w:t xml:space="preserve">irani dio za ugovorne </w:t>
      </w:r>
      <w:r>
        <w:t>obveze (</w:t>
      </w:r>
      <w:proofErr w:type="spellStart"/>
      <w:r>
        <w:t>Zading</w:t>
      </w:r>
      <w:proofErr w:type="spellEnd"/>
      <w:r>
        <w:t>,</w:t>
      </w:r>
      <w:proofErr w:type="spellStart"/>
      <w:r w:rsidR="00B837EB">
        <w:t>Blink</w:t>
      </w:r>
      <w:proofErr w:type="spellEnd"/>
      <w:r w:rsidR="00B837EB">
        <w:t xml:space="preserve"> info d.o.o.</w:t>
      </w:r>
      <w:r w:rsidR="008D767D">
        <w:t>Adriatic info</w:t>
      </w:r>
      <w:r w:rsidR="00D95EE2">
        <w:t>), a dio za rashode škole (ostale računalne usluge)</w:t>
      </w:r>
    </w:p>
    <w:p w:rsidR="00272CBA" w:rsidRDefault="00B80961" w:rsidP="001F4DFB">
      <w:r>
        <w:t xml:space="preserve">Preostali dio proračuna </w:t>
      </w:r>
      <w:r w:rsidR="001F4DFB">
        <w:t xml:space="preserve"> je na ostale pozicije za materijalne rashode škole.  </w:t>
      </w:r>
    </w:p>
    <w:p w:rsidR="008D767D" w:rsidRDefault="008D767D" w:rsidP="008D767D">
      <w:pPr>
        <w:pStyle w:val="Odlomakpopisa"/>
      </w:pPr>
    </w:p>
    <w:p w:rsidR="00952B68" w:rsidRDefault="00952B68" w:rsidP="001F4DFB">
      <w:pPr>
        <w:rPr>
          <w:b/>
        </w:rPr>
      </w:pPr>
    </w:p>
    <w:p w:rsidR="001F4DFB" w:rsidRPr="00C27426" w:rsidRDefault="00C27426" w:rsidP="001F4DFB">
      <w:pPr>
        <w:rPr>
          <w:b/>
        </w:rPr>
      </w:pPr>
      <w:r w:rsidRPr="00C27426">
        <w:rPr>
          <w:b/>
        </w:rPr>
        <w:t>Zakonske i druge pravne osnove</w:t>
      </w:r>
    </w:p>
    <w:p w:rsidR="00C27426" w:rsidRDefault="00C27426" w:rsidP="00C27426">
      <w:pPr>
        <w:numPr>
          <w:ilvl w:val="0"/>
          <w:numId w:val="6"/>
        </w:numPr>
      </w:pPr>
      <w:r>
        <w:t>Zakon o odgoju i obrazovanju u osnovnoj i srednjoj školi</w:t>
      </w:r>
    </w:p>
    <w:p w:rsidR="00C27426" w:rsidRDefault="00C27426" w:rsidP="00C27426">
      <w:pPr>
        <w:numPr>
          <w:ilvl w:val="0"/>
          <w:numId w:val="6"/>
        </w:numPr>
      </w:pPr>
      <w:r>
        <w:t xml:space="preserve">Zakon o </w:t>
      </w:r>
      <w:r w:rsidR="006458A7">
        <w:t>lokalnoj i područnoj (regionalnoj samoupravi)</w:t>
      </w:r>
    </w:p>
    <w:p w:rsidR="002950C0" w:rsidRDefault="002950C0" w:rsidP="005D6B25">
      <w:pPr>
        <w:rPr>
          <w:b/>
          <w:i/>
        </w:rPr>
      </w:pPr>
    </w:p>
    <w:p w:rsidR="00134154" w:rsidRPr="00007891" w:rsidRDefault="00134154" w:rsidP="00134154">
      <w:pPr>
        <w:rPr>
          <w:b/>
          <w:i/>
        </w:rPr>
      </w:pPr>
      <w:r w:rsidRPr="00007891">
        <w:rPr>
          <w:b/>
          <w:i/>
        </w:rPr>
        <w:t>PROGRAM:2203-Osnovno školstvo-iznad standarda</w:t>
      </w:r>
    </w:p>
    <w:p w:rsidR="006E25E5" w:rsidRDefault="008D767D" w:rsidP="006E25E5">
      <w:r>
        <w:t>U ovom dijelu smo</w:t>
      </w:r>
      <w:r w:rsidR="004807CC">
        <w:t xml:space="preserve"> planirali nešto dodatnih sredstava</w:t>
      </w:r>
      <w:r>
        <w:t xml:space="preserve"> </w:t>
      </w:r>
      <w:r w:rsidR="004807CC">
        <w:t>:</w:t>
      </w:r>
    </w:p>
    <w:p w:rsidR="004807CC" w:rsidRDefault="004807CC" w:rsidP="006E25E5"/>
    <w:p w:rsidR="004807CC" w:rsidRPr="005E2447" w:rsidRDefault="004807CC" w:rsidP="004807CC">
      <w:pPr>
        <w:pStyle w:val="Odlomakpopisa"/>
        <w:numPr>
          <w:ilvl w:val="0"/>
          <w:numId w:val="10"/>
        </w:numPr>
      </w:pPr>
      <w:r>
        <w:t>Iz proračuna JLS-za uredski materijal, reprezentaciju,o ostalu uredsku opremu i pomoć pri kupnji radnih bilježnica ili ostalog nastavnog materijala i pomagala kako bi se olakšalo roditeljima opremanje učenika za nastavnu godinu.</w:t>
      </w:r>
    </w:p>
    <w:p w:rsidR="004807CC" w:rsidRDefault="004807CC" w:rsidP="004807CC"/>
    <w:p w:rsidR="004807CC" w:rsidRDefault="004807CC" w:rsidP="004807CC">
      <w:pPr>
        <w:pStyle w:val="Odlomakpopisa"/>
        <w:numPr>
          <w:ilvl w:val="0"/>
          <w:numId w:val="10"/>
        </w:numPr>
      </w:pPr>
      <w:r>
        <w:t>Iz proračuna MZO-za kupnju osnovnog materijala, sitnog inventara, eventualnih laboratorijskih usluga , te sudskih troškova za sporove koji se</w:t>
      </w:r>
      <w:r w:rsidR="00A9585C">
        <w:t xml:space="preserve"> vode između djelatnika i škole te opremanja školske knjižnice.</w:t>
      </w:r>
    </w:p>
    <w:p w:rsidR="00526455" w:rsidRDefault="00526455" w:rsidP="00526455">
      <w:pPr>
        <w:pStyle w:val="Odlomakpopisa"/>
      </w:pPr>
      <w:r>
        <w:t xml:space="preserve">Predviđena su sredstva za </w:t>
      </w:r>
      <w:r w:rsidR="00A9585C">
        <w:t>kupnju školskih udžbenika</w:t>
      </w:r>
      <w:r>
        <w:t>.</w:t>
      </w:r>
    </w:p>
    <w:p w:rsidR="00526455" w:rsidRDefault="00526455" w:rsidP="00526455">
      <w:pPr>
        <w:pStyle w:val="Odlomakpopisa"/>
      </w:pPr>
      <w:r>
        <w:t>Kako  od siječnja 2023. godine MZO financira prehranu učenika u školi, isto smo planirali i za 2024. godinu.</w:t>
      </w:r>
    </w:p>
    <w:p w:rsidR="00526455" w:rsidRDefault="00526455" w:rsidP="00526455">
      <w:pPr>
        <w:pStyle w:val="Odlomakpopisa"/>
      </w:pPr>
      <w:r>
        <w:t>Također su planirana sredstva za financiranje menstrualnih higijenskih potrepština.</w:t>
      </w:r>
    </w:p>
    <w:p w:rsidR="00526455" w:rsidRDefault="00526455" w:rsidP="00526455">
      <w:pPr>
        <w:pStyle w:val="Odlomakpopisa"/>
      </w:pPr>
    </w:p>
    <w:p w:rsidR="004807CC" w:rsidRDefault="004807CC" w:rsidP="004807CC">
      <w:pPr>
        <w:pStyle w:val="Odlomakpopisa"/>
        <w:numPr>
          <w:ilvl w:val="0"/>
          <w:numId w:val="10"/>
        </w:numPr>
      </w:pPr>
      <w:r>
        <w:t>Vlastitih sredstava-ako bude realiziran najam školskog prostora sredstva će biti utrošena za ostale najamnine i zakupnine, reprezentaciju i knjige u knjižnici.</w:t>
      </w:r>
    </w:p>
    <w:p w:rsidR="00904268" w:rsidRDefault="00904268" w:rsidP="00904268"/>
    <w:p w:rsidR="00272CBA" w:rsidRDefault="00272CBA" w:rsidP="00904268">
      <w:pPr>
        <w:rPr>
          <w:b/>
          <w:i/>
        </w:rPr>
      </w:pPr>
    </w:p>
    <w:p w:rsidR="00FC71D4" w:rsidRDefault="00F60DEF" w:rsidP="00904268">
      <w:pPr>
        <w:rPr>
          <w:b/>
          <w:i/>
        </w:rPr>
      </w:pPr>
      <w:r>
        <w:rPr>
          <w:b/>
          <w:i/>
        </w:rPr>
        <w:t>KLASA:400-01/2</w:t>
      </w:r>
      <w:r w:rsidR="009A42CF">
        <w:rPr>
          <w:b/>
          <w:i/>
        </w:rPr>
        <w:t>3</w:t>
      </w:r>
      <w:r w:rsidR="00FC71D4">
        <w:rPr>
          <w:b/>
          <w:i/>
        </w:rPr>
        <w:t>-01/01</w:t>
      </w:r>
    </w:p>
    <w:p w:rsidR="00FC71D4" w:rsidRDefault="00F60DEF" w:rsidP="00904268">
      <w:pPr>
        <w:rPr>
          <w:b/>
          <w:i/>
        </w:rPr>
      </w:pPr>
      <w:r>
        <w:rPr>
          <w:b/>
          <w:i/>
        </w:rPr>
        <w:t>URBROJ:2198-1-22-2</w:t>
      </w:r>
      <w:r w:rsidR="009A42CF">
        <w:rPr>
          <w:b/>
          <w:i/>
        </w:rPr>
        <w:t>3</w:t>
      </w:r>
      <w:r>
        <w:rPr>
          <w:b/>
          <w:i/>
        </w:rPr>
        <w:t>-</w:t>
      </w:r>
      <w:r w:rsidR="009A42CF">
        <w:rPr>
          <w:b/>
          <w:i/>
        </w:rPr>
        <w:t>07</w:t>
      </w:r>
    </w:p>
    <w:p w:rsidR="00904268" w:rsidRPr="003270BB" w:rsidRDefault="00904268" w:rsidP="00904268">
      <w:pPr>
        <w:rPr>
          <w:b/>
          <w:i/>
        </w:rPr>
      </w:pPr>
    </w:p>
    <w:p w:rsidR="004B42A2" w:rsidRDefault="00BE6C98" w:rsidP="005D6B25">
      <w:r>
        <w:t>Pridraga,</w:t>
      </w:r>
      <w:r w:rsidR="009A42CF">
        <w:t>6</w:t>
      </w:r>
      <w:r w:rsidR="00A23BC5">
        <w:t>.</w:t>
      </w:r>
      <w:r w:rsidR="00A9585C">
        <w:t>10.</w:t>
      </w:r>
      <w:r w:rsidR="00F60DEF">
        <w:t xml:space="preserve"> 202</w:t>
      </w:r>
      <w:r w:rsidR="00A9585C">
        <w:t>3</w:t>
      </w:r>
      <w:r w:rsidR="009B684E">
        <w:t>. godine</w:t>
      </w:r>
    </w:p>
    <w:p w:rsidR="00EF4EC3" w:rsidRDefault="00EF4EC3" w:rsidP="005D6B25"/>
    <w:p w:rsidR="00EF4EC3" w:rsidRDefault="00EF4EC3" w:rsidP="005D6B25">
      <w:r>
        <w:t>Izradio:                                                                                 Odgovorna osoba:</w:t>
      </w:r>
    </w:p>
    <w:p w:rsidR="00EF4EC3" w:rsidRDefault="005210A5" w:rsidP="005D6B25">
      <w:r>
        <w:t>Dragica Čavić</w:t>
      </w:r>
      <w:r w:rsidR="00EF4EC3">
        <w:t xml:space="preserve">                                                                  </w:t>
      </w:r>
      <w:r w:rsidR="00BE6C98">
        <w:t xml:space="preserve">    </w:t>
      </w:r>
      <w:r w:rsidR="00EF4EC3">
        <w:t xml:space="preserve">  </w:t>
      </w:r>
      <w:r w:rsidR="00134154">
        <w:t>Antonio Zubčić</w:t>
      </w:r>
      <w:r w:rsidR="00F60DEF">
        <w:t>,</w:t>
      </w:r>
      <w:proofErr w:type="spellStart"/>
      <w:r w:rsidR="00F60DEF">
        <w:t>prof</w:t>
      </w:r>
      <w:proofErr w:type="spellEnd"/>
      <w:r w:rsidR="00F60DEF">
        <w:t>.</w:t>
      </w:r>
    </w:p>
    <w:p w:rsidR="00EF4EC3" w:rsidRDefault="00EF4EC3" w:rsidP="005D6B25"/>
    <w:p w:rsidR="00EF4EC3" w:rsidRDefault="00EF4EC3" w:rsidP="005D6B25"/>
    <w:p w:rsidR="00EF4EC3" w:rsidRDefault="00EF4EC3" w:rsidP="005D6B25">
      <w:r>
        <w:t xml:space="preserve">_________________________                                           __________________________ </w:t>
      </w:r>
    </w:p>
    <w:p w:rsidR="00A74FEF" w:rsidRPr="00912AE9" w:rsidRDefault="00EF4EC3" w:rsidP="005D6B25">
      <w:r>
        <w:t xml:space="preserve">Voditelj računovodstva </w:t>
      </w:r>
      <w:r w:rsidR="009E3727">
        <w:t>:</w:t>
      </w:r>
      <w:r>
        <w:t xml:space="preserve">                                                       Ravnatel</w:t>
      </w:r>
      <w:r w:rsidR="00912AE9">
        <w:t>j:</w:t>
      </w:r>
    </w:p>
    <w:p w:rsidR="005D6B25" w:rsidRPr="005D6B25" w:rsidRDefault="005D6B25" w:rsidP="005D6B25">
      <w:pPr>
        <w:jc w:val="center"/>
      </w:pPr>
    </w:p>
    <w:sectPr w:rsidR="005D6B25" w:rsidRPr="005D6B25" w:rsidSect="00D7521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2D0" w:rsidRDefault="00CD02D0">
      <w:r>
        <w:separator/>
      </w:r>
    </w:p>
  </w:endnote>
  <w:endnote w:type="continuationSeparator" w:id="0">
    <w:p w:rsidR="00CD02D0" w:rsidRDefault="00CD0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C9B" w:rsidRDefault="00620495" w:rsidP="00E25375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1C7C9B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1C7C9B" w:rsidRDefault="001C7C9B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C9B" w:rsidRDefault="00620495" w:rsidP="00E25375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1C7C9B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A42CF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1C7C9B" w:rsidRDefault="001C7C9B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2D0" w:rsidRDefault="00CD02D0">
      <w:r>
        <w:separator/>
      </w:r>
    </w:p>
  </w:footnote>
  <w:footnote w:type="continuationSeparator" w:id="0">
    <w:p w:rsidR="00CD02D0" w:rsidRDefault="00CD02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794"/>
    <w:multiLevelType w:val="hybridMultilevel"/>
    <w:tmpl w:val="A8EAB176"/>
    <w:lvl w:ilvl="0" w:tplc="81EE2A7E">
      <w:start w:val="3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104C7B"/>
    <w:multiLevelType w:val="multilevel"/>
    <w:tmpl w:val="77D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897FEE"/>
    <w:multiLevelType w:val="hybridMultilevel"/>
    <w:tmpl w:val="77D8FB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01F98"/>
    <w:multiLevelType w:val="hybridMultilevel"/>
    <w:tmpl w:val="6E1246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E24FD"/>
    <w:multiLevelType w:val="hybridMultilevel"/>
    <w:tmpl w:val="200606E2"/>
    <w:lvl w:ilvl="0" w:tplc="0CAC9C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B12F6"/>
    <w:multiLevelType w:val="hybridMultilevel"/>
    <w:tmpl w:val="40F6AAE4"/>
    <w:lvl w:ilvl="0" w:tplc="D81AD67A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FA6EBA"/>
    <w:multiLevelType w:val="hybridMultilevel"/>
    <w:tmpl w:val="36CED21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33240D"/>
    <w:multiLevelType w:val="hybridMultilevel"/>
    <w:tmpl w:val="B6B86818"/>
    <w:lvl w:ilvl="0" w:tplc="2E361A2E">
      <w:start w:val="3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FF307F"/>
    <w:multiLevelType w:val="hybridMultilevel"/>
    <w:tmpl w:val="555AADAC"/>
    <w:lvl w:ilvl="0" w:tplc="D81AD6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F26C86"/>
    <w:multiLevelType w:val="hybridMultilevel"/>
    <w:tmpl w:val="F5741312"/>
    <w:lvl w:ilvl="0" w:tplc="1414851C">
      <w:start w:val="3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B25"/>
    <w:rsid w:val="00007891"/>
    <w:rsid w:val="00057DAE"/>
    <w:rsid w:val="0007074F"/>
    <w:rsid w:val="00071125"/>
    <w:rsid w:val="00073E28"/>
    <w:rsid w:val="0009257B"/>
    <w:rsid w:val="000959AC"/>
    <w:rsid w:val="000A23C1"/>
    <w:rsid w:val="000C4E46"/>
    <w:rsid w:val="000E0428"/>
    <w:rsid w:val="000F4C46"/>
    <w:rsid w:val="00100547"/>
    <w:rsid w:val="00123842"/>
    <w:rsid w:val="00123DC3"/>
    <w:rsid w:val="00134154"/>
    <w:rsid w:val="00163CFA"/>
    <w:rsid w:val="00171DAC"/>
    <w:rsid w:val="00172950"/>
    <w:rsid w:val="00181BB4"/>
    <w:rsid w:val="0019090D"/>
    <w:rsid w:val="001A0B8A"/>
    <w:rsid w:val="001A6DC3"/>
    <w:rsid w:val="001B7013"/>
    <w:rsid w:val="001C46B2"/>
    <w:rsid w:val="001C7C9B"/>
    <w:rsid w:val="001F4DFB"/>
    <w:rsid w:val="00207C40"/>
    <w:rsid w:val="00215F9D"/>
    <w:rsid w:val="002410C9"/>
    <w:rsid w:val="00250A40"/>
    <w:rsid w:val="00252BFA"/>
    <w:rsid w:val="00265E8E"/>
    <w:rsid w:val="00272CBA"/>
    <w:rsid w:val="0029018B"/>
    <w:rsid w:val="002950C0"/>
    <w:rsid w:val="002B3D75"/>
    <w:rsid w:val="002C572A"/>
    <w:rsid w:val="002D559D"/>
    <w:rsid w:val="002F71D4"/>
    <w:rsid w:val="003270BB"/>
    <w:rsid w:val="00332027"/>
    <w:rsid w:val="00343C16"/>
    <w:rsid w:val="003731DD"/>
    <w:rsid w:val="0039254D"/>
    <w:rsid w:val="003A1CA5"/>
    <w:rsid w:val="003B5B09"/>
    <w:rsid w:val="003E38F4"/>
    <w:rsid w:val="00411003"/>
    <w:rsid w:val="0041249B"/>
    <w:rsid w:val="00436710"/>
    <w:rsid w:val="00436CD6"/>
    <w:rsid w:val="0047624B"/>
    <w:rsid w:val="004807CC"/>
    <w:rsid w:val="00492FE7"/>
    <w:rsid w:val="004A7B30"/>
    <w:rsid w:val="004B42A2"/>
    <w:rsid w:val="004C10CE"/>
    <w:rsid w:val="004C7DFD"/>
    <w:rsid w:val="004D1897"/>
    <w:rsid w:val="004D6E50"/>
    <w:rsid w:val="00500815"/>
    <w:rsid w:val="00504272"/>
    <w:rsid w:val="00504416"/>
    <w:rsid w:val="00504BCF"/>
    <w:rsid w:val="0051562F"/>
    <w:rsid w:val="005206F7"/>
    <w:rsid w:val="005210A5"/>
    <w:rsid w:val="0052319D"/>
    <w:rsid w:val="00525E9A"/>
    <w:rsid w:val="00526455"/>
    <w:rsid w:val="005422C3"/>
    <w:rsid w:val="00561E1B"/>
    <w:rsid w:val="00564D8B"/>
    <w:rsid w:val="005747AF"/>
    <w:rsid w:val="00576F45"/>
    <w:rsid w:val="005843F9"/>
    <w:rsid w:val="0059561D"/>
    <w:rsid w:val="005B75D7"/>
    <w:rsid w:val="005D6B25"/>
    <w:rsid w:val="005E2447"/>
    <w:rsid w:val="006057B1"/>
    <w:rsid w:val="00620495"/>
    <w:rsid w:val="00641934"/>
    <w:rsid w:val="006458A7"/>
    <w:rsid w:val="00657C7F"/>
    <w:rsid w:val="006844A4"/>
    <w:rsid w:val="006964E5"/>
    <w:rsid w:val="006B1379"/>
    <w:rsid w:val="006D0344"/>
    <w:rsid w:val="006D0531"/>
    <w:rsid w:val="006E0A76"/>
    <w:rsid w:val="006E25E5"/>
    <w:rsid w:val="00777AD1"/>
    <w:rsid w:val="007828FB"/>
    <w:rsid w:val="0078608C"/>
    <w:rsid w:val="007C0435"/>
    <w:rsid w:val="007E4E0E"/>
    <w:rsid w:val="007E5FF4"/>
    <w:rsid w:val="0081667D"/>
    <w:rsid w:val="00817AD0"/>
    <w:rsid w:val="00826251"/>
    <w:rsid w:val="00827E0E"/>
    <w:rsid w:val="008517AB"/>
    <w:rsid w:val="00862B7F"/>
    <w:rsid w:val="00895D1E"/>
    <w:rsid w:val="008B7A6F"/>
    <w:rsid w:val="008D46A5"/>
    <w:rsid w:val="008D767D"/>
    <w:rsid w:val="008F3703"/>
    <w:rsid w:val="008F69D0"/>
    <w:rsid w:val="00904268"/>
    <w:rsid w:val="00912AE9"/>
    <w:rsid w:val="00916690"/>
    <w:rsid w:val="00920B72"/>
    <w:rsid w:val="00952B68"/>
    <w:rsid w:val="009531BB"/>
    <w:rsid w:val="00986944"/>
    <w:rsid w:val="00987D31"/>
    <w:rsid w:val="009A42CF"/>
    <w:rsid w:val="009A5287"/>
    <w:rsid w:val="009B684E"/>
    <w:rsid w:val="009C0814"/>
    <w:rsid w:val="009C4857"/>
    <w:rsid w:val="009E3727"/>
    <w:rsid w:val="009F7CAA"/>
    <w:rsid w:val="00A17A75"/>
    <w:rsid w:val="00A23BC5"/>
    <w:rsid w:val="00A24162"/>
    <w:rsid w:val="00A302BE"/>
    <w:rsid w:val="00A37B5D"/>
    <w:rsid w:val="00A62792"/>
    <w:rsid w:val="00A74FEF"/>
    <w:rsid w:val="00A943E7"/>
    <w:rsid w:val="00A94713"/>
    <w:rsid w:val="00A9585C"/>
    <w:rsid w:val="00AA7A26"/>
    <w:rsid w:val="00AE79C3"/>
    <w:rsid w:val="00B14D28"/>
    <w:rsid w:val="00B14EB9"/>
    <w:rsid w:val="00B72092"/>
    <w:rsid w:val="00B74735"/>
    <w:rsid w:val="00B80833"/>
    <w:rsid w:val="00B80961"/>
    <w:rsid w:val="00B822F9"/>
    <w:rsid w:val="00B837EB"/>
    <w:rsid w:val="00BB4A2F"/>
    <w:rsid w:val="00BC167A"/>
    <w:rsid w:val="00BD0D15"/>
    <w:rsid w:val="00BE6C98"/>
    <w:rsid w:val="00BF20E4"/>
    <w:rsid w:val="00C27426"/>
    <w:rsid w:val="00C644A6"/>
    <w:rsid w:val="00C676F5"/>
    <w:rsid w:val="00CA2E0A"/>
    <w:rsid w:val="00CD02D0"/>
    <w:rsid w:val="00CD79C8"/>
    <w:rsid w:val="00CF0766"/>
    <w:rsid w:val="00CF40F7"/>
    <w:rsid w:val="00D2011B"/>
    <w:rsid w:val="00D412EB"/>
    <w:rsid w:val="00D73DA1"/>
    <w:rsid w:val="00D7521A"/>
    <w:rsid w:val="00D95EE2"/>
    <w:rsid w:val="00DB2B8E"/>
    <w:rsid w:val="00E01C69"/>
    <w:rsid w:val="00E13AAA"/>
    <w:rsid w:val="00E25375"/>
    <w:rsid w:val="00E31C75"/>
    <w:rsid w:val="00E724EE"/>
    <w:rsid w:val="00E74A79"/>
    <w:rsid w:val="00ED767E"/>
    <w:rsid w:val="00EF4EC3"/>
    <w:rsid w:val="00F034E0"/>
    <w:rsid w:val="00F1012E"/>
    <w:rsid w:val="00F2307B"/>
    <w:rsid w:val="00F27D00"/>
    <w:rsid w:val="00F50336"/>
    <w:rsid w:val="00F53A78"/>
    <w:rsid w:val="00F60DEF"/>
    <w:rsid w:val="00F93690"/>
    <w:rsid w:val="00FC71D4"/>
    <w:rsid w:val="00FD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521A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Tablicas3Defektima3">
    <w:name w:val="Table 3D effects 3"/>
    <w:basedOn w:val="Obinatablica"/>
    <w:rsid w:val="0047624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icaslika">
    <w:name w:val="table of figures"/>
    <w:basedOn w:val="Normal"/>
    <w:next w:val="Normal"/>
    <w:semiHidden/>
    <w:rsid w:val="0047624B"/>
  </w:style>
  <w:style w:type="paragraph" w:styleId="Tekstbalonia">
    <w:name w:val="Balloon Text"/>
    <w:basedOn w:val="Normal"/>
    <w:semiHidden/>
    <w:rsid w:val="00657C7F"/>
    <w:rPr>
      <w:rFonts w:ascii="Tahoma" w:hAnsi="Tahoma" w:cs="Tahoma"/>
      <w:sz w:val="16"/>
      <w:szCs w:val="16"/>
    </w:rPr>
  </w:style>
  <w:style w:type="paragraph" w:styleId="Podnoje">
    <w:name w:val="footer"/>
    <w:basedOn w:val="Normal"/>
    <w:rsid w:val="00952B68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952B68"/>
  </w:style>
  <w:style w:type="paragraph" w:styleId="Odlomakpopisa">
    <w:name w:val="List Paragraph"/>
    <w:basedOn w:val="Normal"/>
    <w:uiPriority w:val="34"/>
    <w:qFormat/>
    <w:rsid w:val="008D76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BCBBE-EF42-4C24-8858-D85E5884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OBRAZLOŽENJE PRIJEDLOGA FINANCIJSKOG PLANA KORISNIKA</vt:lpstr>
    </vt:vector>
  </TitlesOfParts>
  <Company>Mrkela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PRIJEDLOGA FINANCIJSKOG PLANA KORISNIKA</dc:title>
  <dc:creator>Korisnik</dc:creator>
  <cp:lastModifiedBy>Dragica</cp:lastModifiedBy>
  <cp:revision>69</cp:revision>
  <cp:lastPrinted>2023-10-27T07:59:00Z</cp:lastPrinted>
  <dcterms:created xsi:type="dcterms:W3CDTF">2013-10-16T06:08:00Z</dcterms:created>
  <dcterms:modified xsi:type="dcterms:W3CDTF">2023-10-27T08:04:00Z</dcterms:modified>
</cp:coreProperties>
</file>